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CD" w:rsidRPr="00015FCD" w:rsidRDefault="00015FCD" w:rsidP="00402C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FCD">
        <w:rPr>
          <w:rFonts w:ascii="Times New Roman" w:hAnsi="Times New Roman" w:cs="Times New Roman"/>
          <w:b/>
          <w:sz w:val="28"/>
          <w:szCs w:val="28"/>
        </w:rPr>
        <w:t>Выставки – одна из самых часто используемых форм продвижения книги к читателю</w:t>
      </w:r>
    </w:p>
    <w:p w:rsidR="0087394D" w:rsidRDefault="0087394D" w:rsidP="00A259E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34927" w:rsidRPr="00A66459" w:rsidRDefault="00334927" w:rsidP="003349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459">
        <w:rPr>
          <w:rFonts w:ascii="Times New Roman" w:hAnsi="Times New Roman" w:cs="Times New Roman"/>
          <w:sz w:val="24"/>
          <w:szCs w:val="24"/>
        </w:rPr>
        <w:t xml:space="preserve">Выставки – одна из самых часто используемых форм продвижения книги к читателю. 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 xml:space="preserve">Интерактивная выставка в библиотеке призвана не только </w:t>
      </w:r>
      <w:proofErr w:type="gramStart"/>
      <w:r w:rsidRPr="00720B97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720B97">
        <w:rPr>
          <w:rFonts w:ascii="Times New Roman" w:hAnsi="Times New Roman" w:cs="Times New Roman"/>
          <w:sz w:val="24"/>
          <w:szCs w:val="24"/>
        </w:rPr>
        <w:t xml:space="preserve"> обратную связь между читателем и библиотекарем, но и организовать живое общение между посетителями выставки, призвать их к обсуждению поставленной проблемы. Образовательный (и воспитательный) потенциал такой </w:t>
      </w:r>
      <w:r w:rsidR="0079330C" w:rsidRPr="00720B97">
        <w:rPr>
          <w:rFonts w:ascii="Times New Roman" w:hAnsi="Times New Roman" w:cs="Times New Roman"/>
          <w:sz w:val="24"/>
          <w:szCs w:val="24"/>
        </w:rPr>
        <w:t>выставки существенно возрастает.</w:t>
      </w:r>
      <w:r w:rsidRPr="00720B97">
        <w:rPr>
          <w:rFonts w:ascii="Times New Roman" w:hAnsi="Times New Roman" w:cs="Times New Roman"/>
          <w:sz w:val="24"/>
          <w:szCs w:val="24"/>
        </w:rPr>
        <w:t xml:space="preserve"> Много можно достигнуть, просто став интересными для своих читателей. Дети ценят, когда их мнением интересуются, когда предоставляют возможность для его выражения. Не случайно в работе библиотек всё больше места занимают мероприятия, подразумевающие диалог ведущего и аудитории, например, читательские конференции, обсуждения, диспуты, бенефисы, викторины, конкурсы и т. д.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>Современная работа по продвижению книги и чтения вдохновила библиотеки на поиск новых форм воздействия на реального и потенциального читателя, но библиотекари продолжают высоко оценивать возможности библиотечных выставок. Грамотная, яркая, оригинальная выставка помогает привлечь внимание читателя, служит рекламой не только конкретных книг, но и библиотеки в целом. Потенциал традиционной тематической выставки по-прежнему высок. Теория и практика выставочной деятельности активно развивается. Периодически возникает необходимость в классификации библиотечных выставок. Можно предложить следующую типологию интерактивных библиотечных выставок:</w:t>
      </w:r>
    </w:p>
    <w:p w:rsidR="00373B06" w:rsidRPr="00241AA0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 Игровые выставки.</w:t>
      </w:r>
    </w:p>
    <w:p w:rsidR="00373B06" w:rsidRPr="00241AA0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 Диалоговые выставки.</w:t>
      </w:r>
    </w:p>
    <w:p w:rsidR="00373B06" w:rsidRPr="00241AA0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 Выставки, подготовленные при участии читателей.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3A085D"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C6C71"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1AA0">
        <w:rPr>
          <w:rFonts w:ascii="Times New Roman" w:hAnsi="Times New Roman" w:cs="Times New Roman"/>
          <w:sz w:val="24"/>
          <w:szCs w:val="24"/>
          <w:highlight w:val="yellow"/>
        </w:rPr>
        <w:t>Выставки-исследования.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 xml:space="preserve">Следует отметить, что в чистом виде библиотечных интерактивных выставок проводится относительно немного, однако отдельные элементы интерактивности могут быть использованы библиотеками в комплексных выставочных проектах. 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9F7">
        <w:rPr>
          <w:rFonts w:ascii="Times New Roman" w:hAnsi="Times New Roman" w:cs="Times New Roman"/>
          <w:b/>
          <w:sz w:val="24"/>
          <w:szCs w:val="24"/>
        </w:rPr>
        <w:t>Игровые выставки.</w:t>
      </w:r>
      <w:r w:rsidRPr="00720B97">
        <w:rPr>
          <w:rFonts w:ascii="Times New Roman" w:hAnsi="Times New Roman" w:cs="Times New Roman"/>
          <w:sz w:val="24"/>
          <w:szCs w:val="24"/>
        </w:rPr>
        <w:t xml:space="preserve"> Отличительная особенность подобных выставок состоит в наличии познавательно-игрового момента. Читателю предлагается не только ознакомиться с представленными документами, но и выполнить некоторые задания. Среди форм выставок-игр наиболее часто встречаются:</w:t>
      </w:r>
    </w:p>
    <w:p w:rsidR="00373B06" w:rsidRPr="00241AA0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 выставка-викторина;</w:t>
      </w:r>
    </w:p>
    <w:p w:rsidR="00373B06" w:rsidRPr="00241AA0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 выставка-кроссворд;</w:t>
      </w:r>
    </w:p>
    <w:p w:rsidR="00373B06" w:rsidRPr="00241AA0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 выставка-чайнворд;</w:t>
      </w:r>
    </w:p>
    <w:p w:rsidR="00373B06" w:rsidRPr="00241AA0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 выставка-загадка;</w:t>
      </w:r>
    </w:p>
    <w:p w:rsidR="00373B06" w:rsidRPr="00241AA0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 выставка-провокация;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 выставка-конкурс.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C2B">
        <w:rPr>
          <w:rFonts w:ascii="Times New Roman" w:hAnsi="Times New Roman" w:cs="Times New Roman"/>
          <w:b/>
          <w:i/>
          <w:sz w:val="24"/>
          <w:szCs w:val="24"/>
        </w:rPr>
        <w:t>Выставка-викторина.</w:t>
      </w:r>
      <w:r w:rsidRPr="00720B97">
        <w:rPr>
          <w:rFonts w:ascii="Times New Roman" w:hAnsi="Times New Roman" w:cs="Times New Roman"/>
          <w:sz w:val="24"/>
          <w:szCs w:val="24"/>
        </w:rPr>
        <w:t xml:space="preserve"> Данный вид выставок получил в библиотеках наиболее широкое распространение. Выставка-викторина предполагает наличие ряда вопросов, ответить на которые можно, обратившись к книгам, представленным на выставке. Ответы на вопросы можно дать как в устной, так и в письменной фор</w:t>
      </w:r>
      <w:r w:rsidR="0079330C" w:rsidRPr="00720B97">
        <w:rPr>
          <w:rFonts w:ascii="Times New Roman" w:hAnsi="Times New Roman" w:cs="Times New Roman"/>
          <w:sz w:val="24"/>
          <w:szCs w:val="24"/>
        </w:rPr>
        <w:t xml:space="preserve">ме. Викторина проводится </w:t>
      </w:r>
      <w:r w:rsidRPr="00720B97">
        <w:rPr>
          <w:rFonts w:ascii="Times New Roman" w:hAnsi="Times New Roman" w:cs="Times New Roman"/>
          <w:sz w:val="24"/>
          <w:szCs w:val="24"/>
        </w:rPr>
        <w:t xml:space="preserve"> по завершению работы выставки (как итог ознакомления с представленными материалами). 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C2B">
        <w:rPr>
          <w:rFonts w:ascii="Times New Roman" w:hAnsi="Times New Roman" w:cs="Times New Roman"/>
          <w:b/>
          <w:i/>
          <w:sz w:val="24"/>
          <w:szCs w:val="24"/>
        </w:rPr>
        <w:t>Выставка-кроссворд и её вариант выставка-чайнворд</w:t>
      </w:r>
      <w:r w:rsidRPr="00720B97">
        <w:rPr>
          <w:rFonts w:ascii="Times New Roman" w:hAnsi="Times New Roman" w:cs="Times New Roman"/>
          <w:sz w:val="24"/>
          <w:szCs w:val="24"/>
        </w:rPr>
        <w:t>. Особенностью данной выставки является размещение на выставочном пространстве кроссворда или чайнворда, решить которые можно обратившись к представленным на выставке книгам. Кроссворд может быть представлен на отдельном большом плакате, на небольших листках, которые читатели могут забрать с собой, а также на одном из выставочных экспонатов. Форма кроссворда зависит от темы выставки. Например, выставка-кроссворд «Мир загадок и чудес», можно представить пирамиду-кроссворд «Раскрой загадки пирамиды».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C2B">
        <w:rPr>
          <w:rFonts w:ascii="Times New Roman" w:hAnsi="Times New Roman" w:cs="Times New Roman"/>
          <w:b/>
          <w:i/>
          <w:sz w:val="24"/>
          <w:szCs w:val="24"/>
        </w:rPr>
        <w:t>Выставка-загадка</w:t>
      </w:r>
      <w:r w:rsidRPr="00720B97">
        <w:rPr>
          <w:rFonts w:ascii="Times New Roman" w:hAnsi="Times New Roman" w:cs="Times New Roman"/>
          <w:sz w:val="24"/>
          <w:szCs w:val="24"/>
        </w:rPr>
        <w:t>. Вариантов организации таких выставок может быть несколько, главная её особенность — нали</w:t>
      </w:r>
      <w:r w:rsidR="0079330C" w:rsidRPr="00720B97">
        <w:rPr>
          <w:rFonts w:ascii="Times New Roman" w:hAnsi="Times New Roman" w:cs="Times New Roman"/>
          <w:sz w:val="24"/>
          <w:szCs w:val="24"/>
        </w:rPr>
        <w:t>чие загадки, которую учащимся</w:t>
      </w:r>
      <w:r w:rsidRPr="00720B97">
        <w:rPr>
          <w:rFonts w:ascii="Times New Roman" w:hAnsi="Times New Roman" w:cs="Times New Roman"/>
          <w:sz w:val="24"/>
          <w:szCs w:val="24"/>
        </w:rPr>
        <w:t xml:space="preserve"> предлагается отгадать. Загадки могут быть использованы в качестве названия выставки и/или её разделов. Можно оформить загадки в виде конкурсных вопросов и заданий. Загадка может присутствовать в самой тематике выставки. Загадать можно какой-либо признак, представленный в содержании или форме выставочных экспонатов. В этом случае от читателя требуется ознакомиться с представленными материалами и найти этот </w:t>
      </w:r>
      <w:r w:rsidRPr="00720B97">
        <w:rPr>
          <w:rFonts w:ascii="Times New Roman" w:hAnsi="Times New Roman" w:cs="Times New Roman"/>
          <w:sz w:val="24"/>
          <w:szCs w:val="24"/>
        </w:rPr>
        <w:lastRenderedPageBreak/>
        <w:t xml:space="preserve">признак. Пример: в рамках выставочного проекта «Разведчики и шпионы», читателям можно предложить разгадать шпионскую шифровку по одной из книг. К одному из видов выставок-загадок можно отнести </w:t>
      </w:r>
      <w:r w:rsidRPr="00D17C2B">
        <w:rPr>
          <w:rFonts w:ascii="Times New Roman" w:hAnsi="Times New Roman" w:cs="Times New Roman"/>
          <w:b/>
          <w:i/>
          <w:sz w:val="24"/>
          <w:szCs w:val="24"/>
        </w:rPr>
        <w:t>выставку-провокацию</w:t>
      </w:r>
      <w:r w:rsidRPr="00720B97">
        <w:rPr>
          <w:rFonts w:ascii="Times New Roman" w:hAnsi="Times New Roman" w:cs="Times New Roman"/>
          <w:sz w:val="24"/>
          <w:szCs w:val="24"/>
        </w:rPr>
        <w:t>, при оформлении которой сознательно допускается одна или несколько ошибок (например, на ней размещаются книги или дополнительные экспонаты, не соответствующие заявленной теме). Читателю предоставляется возможность обнаружить ошибки и заявить об этом.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 xml:space="preserve">С большой долей условности к игровым формам интерактивных выставок может быть отнесена </w:t>
      </w:r>
      <w:r w:rsidRPr="00D17C2B">
        <w:rPr>
          <w:rFonts w:ascii="Times New Roman" w:hAnsi="Times New Roman" w:cs="Times New Roman"/>
          <w:b/>
          <w:i/>
          <w:sz w:val="24"/>
          <w:szCs w:val="24"/>
        </w:rPr>
        <w:t>выставка-конкурс</w:t>
      </w:r>
      <w:r w:rsidRPr="00720B97">
        <w:rPr>
          <w:rFonts w:ascii="Times New Roman" w:hAnsi="Times New Roman" w:cs="Times New Roman"/>
          <w:sz w:val="24"/>
          <w:szCs w:val="24"/>
        </w:rPr>
        <w:t xml:space="preserve">. На таких выставках могут быть представлены творческие работы читателей: отзывы, рецензии, эссе, поделки, фотографии и т. д. Возможно размещение работ во время проведения конкурса. Учащиеся могут оценивать представленные работы и выбирать победителей. 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9F7">
        <w:rPr>
          <w:rFonts w:ascii="Times New Roman" w:hAnsi="Times New Roman" w:cs="Times New Roman"/>
          <w:b/>
          <w:sz w:val="24"/>
          <w:szCs w:val="24"/>
        </w:rPr>
        <w:t xml:space="preserve">  Диалоговые выставки</w:t>
      </w:r>
      <w:r w:rsidRPr="00720B97">
        <w:rPr>
          <w:rFonts w:ascii="Times New Roman" w:hAnsi="Times New Roman" w:cs="Times New Roman"/>
          <w:sz w:val="24"/>
          <w:szCs w:val="24"/>
        </w:rPr>
        <w:t xml:space="preserve">. Их особенность заключается в создании условий для обмена мнениями между библиотекарем и читателем, а также между читателями. Зачастую подобные выставки сопровождаются мероприятиями, в ходе которых читатели могут обсудить заявленные проблемы. Как правило, их тематика носит дискуссионный характер. Возможно также размещение на выставочном пространстве листов, тетрадей, в некоторых случаях закрытых ящиков для записок, чтобы читатели могли высказать свое мнение. Подбор материалов для диалоговых выставок может представлять различные точки зрения по рассматриваемой теме и провоцировать учащихся на размышление и осмысление. 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 xml:space="preserve">При проведении диалоговых выставок библиотеки </w:t>
      </w:r>
      <w:r w:rsidR="007C6C71">
        <w:rPr>
          <w:rFonts w:ascii="Times New Roman" w:hAnsi="Times New Roman" w:cs="Times New Roman"/>
          <w:sz w:val="24"/>
          <w:szCs w:val="24"/>
        </w:rPr>
        <w:t>могут использовать</w:t>
      </w:r>
      <w:r w:rsidRPr="00720B97">
        <w:rPr>
          <w:rFonts w:ascii="Times New Roman" w:hAnsi="Times New Roman" w:cs="Times New Roman"/>
          <w:sz w:val="24"/>
          <w:szCs w:val="24"/>
        </w:rPr>
        <w:t xml:space="preserve"> следующие варианты:</w:t>
      </w:r>
    </w:p>
    <w:p w:rsidR="00373B06" w:rsidRPr="00241AA0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-  </w:t>
      </w:r>
      <w:r w:rsidR="00373B06" w:rsidRPr="00241AA0">
        <w:rPr>
          <w:rFonts w:ascii="Times New Roman" w:hAnsi="Times New Roman" w:cs="Times New Roman"/>
          <w:sz w:val="24"/>
          <w:szCs w:val="24"/>
          <w:highlight w:val="yellow"/>
        </w:rPr>
        <w:t>выставка-размышление;</w:t>
      </w:r>
    </w:p>
    <w:p w:rsidR="00373B06" w:rsidRPr="00241AA0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-  </w:t>
      </w:r>
      <w:r w:rsidR="00373B06" w:rsidRPr="00241AA0">
        <w:rPr>
          <w:rFonts w:ascii="Times New Roman" w:hAnsi="Times New Roman" w:cs="Times New Roman"/>
          <w:sz w:val="24"/>
          <w:szCs w:val="24"/>
          <w:highlight w:val="yellow"/>
        </w:rPr>
        <w:t>выставка-предостережение;</w:t>
      </w:r>
    </w:p>
    <w:p w:rsidR="00373B06" w:rsidRPr="00241AA0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-  </w:t>
      </w:r>
      <w:r w:rsidR="00373B06" w:rsidRPr="00241AA0">
        <w:rPr>
          <w:rFonts w:ascii="Times New Roman" w:hAnsi="Times New Roman" w:cs="Times New Roman"/>
          <w:sz w:val="24"/>
          <w:szCs w:val="24"/>
          <w:highlight w:val="yellow"/>
        </w:rPr>
        <w:t>выставка «вопрос-ответ»;</w:t>
      </w:r>
    </w:p>
    <w:p w:rsidR="00373B06" w:rsidRPr="00241AA0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-  </w:t>
      </w:r>
      <w:r w:rsidR="00373B06" w:rsidRPr="00241AA0">
        <w:rPr>
          <w:rFonts w:ascii="Times New Roman" w:hAnsi="Times New Roman" w:cs="Times New Roman"/>
          <w:sz w:val="24"/>
          <w:szCs w:val="24"/>
          <w:highlight w:val="yellow"/>
        </w:rPr>
        <w:t>выставка-отзыв;</w:t>
      </w:r>
    </w:p>
    <w:p w:rsidR="00373B06" w:rsidRPr="00241AA0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3733E5"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выставка-обсуждение;</w:t>
      </w:r>
    </w:p>
    <w:p w:rsidR="00373B06" w:rsidRPr="00241AA0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-  </w:t>
      </w:r>
      <w:r w:rsidR="00373B06" w:rsidRPr="00241AA0">
        <w:rPr>
          <w:rFonts w:ascii="Times New Roman" w:hAnsi="Times New Roman" w:cs="Times New Roman"/>
          <w:sz w:val="24"/>
          <w:szCs w:val="24"/>
          <w:highlight w:val="yellow"/>
        </w:rPr>
        <w:t>выставка-диспут;</w:t>
      </w:r>
    </w:p>
    <w:p w:rsidR="00373B06" w:rsidRPr="00241AA0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0B20F4"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выставка-дискуссия.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3733E5"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1AA0">
        <w:rPr>
          <w:rFonts w:ascii="Times New Roman" w:hAnsi="Times New Roman" w:cs="Times New Roman"/>
          <w:sz w:val="24"/>
          <w:szCs w:val="24"/>
          <w:highlight w:val="yellow"/>
        </w:rPr>
        <w:t>выставка-полемика.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C2B">
        <w:rPr>
          <w:rFonts w:ascii="Times New Roman" w:hAnsi="Times New Roman" w:cs="Times New Roman"/>
          <w:b/>
          <w:i/>
          <w:sz w:val="24"/>
          <w:szCs w:val="24"/>
        </w:rPr>
        <w:t>Выставка-размышление</w:t>
      </w:r>
      <w:r w:rsidRPr="00720B97">
        <w:rPr>
          <w:rFonts w:ascii="Times New Roman" w:hAnsi="Times New Roman" w:cs="Times New Roman"/>
          <w:sz w:val="24"/>
          <w:szCs w:val="24"/>
        </w:rPr>
        <w:t>. Тему такой выставки раскрывают не только представленные на ней книги и статьи, но и читательские размышления. Сбор листков с читательскими размышлениями может продолжаться в период проведения выставки. Пример выставки-размышления — выставка «Поколение». На ней экспонировались книги о детстве великих людей: музыкантов, поэтов, учёных. Попутно организаторы пытались выяснить</w:t>
      </w:r>
      <w:r w:rsidR="003733E5" w:rsidRPr="00720B97">
        <w:rPr>
          <w:rFonts w:ascii="Times New Roman" w:hAnsi="Times New Roman" w:cs="Times New Roman"/>
          <w:sz w:val="24"/>
          <w:szCs w:val="24"/>
        </w:rPr>
        <w:t>, каковы мечты и чаяния учащихся</w:t>
      </w:r>
      <w:r w:rsidRPr="00720B97">
        <w:rPr>
          <w:rFonts w:ascii="Times New Roman" w:hAnsi="Times New Roman" w:cs="Times New Roman"/>
          <w:sz w:val="24"/>
          <w:szCs w:val="24"/>
        </w:rPr>
        <w:t>. Выставка-ди</w:t>
      </w:r>
      <w:r w:rsidR="00D17C2B">
        <w:rPr>
          <w:rFonts w:ascii="Times New Roman" w:hAnsi="Times New Roman" w:cs="Times New Roman"/>
          <w:sz w:val="24"/>
          <w:szCs w:val="24"/>
        </w:rPr>
        <w:t>алог «А у нас в микрорайоне</w:t>
      </w:r>
      <w:r w:rsidRPr="00720B97">
        <w:rPr>
          <w:rFonts w:ascii="Times New Roman" w:hAnsi="Times New Roman" w:cs="Times New Roman"/>
          <w:sz w:val="24"/>
          <w:szCs w:val="24"/>
        </w:rPr>
        <w:t xml:space="preserve">…», подготовленная для </w:t>
      </w:r>
      <w:r w:rsidR="003733E5" w:rsidRPr="00720B97">
        <w:rPr>
          <w:rFonts w:ascii="Times New Roman" w:hAnsi="Times New Roman" w:cs="Times New Roman"/>
          <w:sz w:val="24"/>
          <w:szCs w:val="24"/>
        </w:rPr>
        <w:t>учащихся предполагает ответы</w:t>
      </w:r>
      <w:r w:rsidRPr="00720B97">
        <w:rPr>
          <w:rFonts w:ascii="Times New Roman" w:hAnsi="Times New Roman" w:cs="Times New Roman"/>
          <w:sz w:val="24"/>
          <w:szCs w:val="24"/>
        </w:rPr>
        <w:t xml:space="preserve"> на целый ряд вопросов, касающихся их отношения к проблемам подростков.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C2B">
        <w:rPr>
          <w:rFonts w:ascii="Times New Roman" w:hAnsi="Times New Roman" w:cs="Times New Roman"/>
          <w:b/>
          <w:i/>
          <w:sz w:val="24"/>
          <w:szCs w:val="24"/>
        </w:rPr>
        <w:t>Выставка-предостережение.</w:t>
      </w:r>
      <w:r w:rsidRPr="00720B97">
        <w:rPr>
          <w:rFonts w:ascii="Times New Roman" w:hAnsi="Times New Roman" w:cs="Times New Roman"/>
          <w:sz w:val="24"/>
          <w:szCs w:val="24"/>
        </w:rPr>
        <w:t xml:space="preserve"> Тематика таких выставок обращена к наиболее острым вопросам. Их цель — показать читателю возможные последствия негативных явлений (наркомания, загрязнение окружающей среды, утрата культурных и нравственных ценностей и т. д.) и помочь ему чётко определить свою позицию в отношении этих явлений. Например, выставки-предостережения, посвящённые проблеме небрежного отношения к книге. На них выставляются издания, испорченные читателями: испачканные, порванные, с отсутствующими страницами. На стенде вывешиваются чистые листы, на которых посетители могут выразить своё отношение к </w:t>
      </w:r>
      <w:proofErr w:type="gramStart"/>
      <w:r w:rsidRPr="00720B97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720B97">
        <w:rPr>
          <w:rFonts w:ascii="Times New Roman" w:hAnsi="Times New Roman" w:cs="Times New Roman"/>
          <w:sz w:val="24"/>
          <w:szCs w:val="24"/>
        </w:rPr>
        <w:t>, поразмышлять о роли книг, осудить неаккуратное обращение с ними.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C2B">
        <w:rPr>
          <w:rFonts w:ascii="Times New Roman" w:hAnsi="Times New Roman" w:cs="Times New Roman"/>
          <w:b/>
          <w:i/>
          <w:sz w:val="24"/>
          <w:szCs w:val="24"/>
        </w:rPr>
        <w:t>Выставка «вопрос-ответ»</w:t>
      </w:r>
      <w:r w:rsidRPr="00720B97">
        <w:rPr>
          <w:rFonts w:ascii="Times New Roman" w:hAnsi="Times New Roman" w:cs="Times New Roman"/>
          <w:sz w:val="24"/>
          <w:szCs w:val="24"/>
        </w:rPr>
        <w:t xml:space="preserve"> является своего рода заочным выполнением тематических запросов читателей и библиографических справок. Как правило, устанавливается ящик или коробка, в которую читатель опускает листок с интересующим его вопросом. Через какое-то время на стеллажах появляются книги и статьи, содержащие ответы на вопросы читателей. Такая выставка может оказаться удобной при общении с читат</w:t>
      </w:r>
      <w:r w:rsidR="00EF0C9F">
        <w:rPr>
          <w:rFonts w:ascii="Times New Roman" w:hAnsi="Times New Roman" w:cs="Times New Roman"/>
          <w:sz w:val="24"/>
          <w:szCs w:val="24"/>
        </w:rPr>
        <w:t>елями</w:t>
      </w:r>
      <w:r w:rsidRPr="00720B97">
        <w:rPr>
          <w:rFonts w:ascii="Times New Roman" w:hAnsi="Times New Roman" w:cs="Times New Roman"/>
          <w:sz w:val="24"/>
          <w:szCs w:val="24"/>
        </w:rPr>
        <w:t>, кто нуждается в конкретной информации, но не может чётко сформулировать запрос.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C2B">
        <w:rPr>
          <w:rFonts w:ascii="Times New Roman" w:hAnsi="Times New Roman" w:cs="Times New Roman"/>
          <w:b/>
          <w:i/>
          <w:sz w:val="24"/>
          <w:szCs w:val="24"/>
        </w:rPr>
        <w:t>Выставка-отзыв</w:t>
      </w:r>
      <w:r w:rsidRPr="00720B97">
        <w:rPr>
          <w:rFonts w:ascii="Times New Roman" w:hAnsi="Times New Roman" w:cs="Times New Roman"/>
          <w:sz w:val="24"/>
          <w:szCs w:val="24"/>
        </w:rPr>
        <w:t xml:space="preserve"> представляет наряду с книгами читательские отзывы на них. Таким образом, осуществляется рекомендация читателями друг другу интересных, с их точки зрения, книг. Можно размещать на таких выставках положительный и отрицательный отзыв на одну и ту же книгу. Содержание выставки-отзыва может быть универсальным, а может определяться темой или жанром. Возможна организация выставки отзывов на книги одного автора или даже на одно </w:t>
      </w:r>
      <w:r w:rsidRPr="00720B97">
        <w:rPr>
          <w:rFonts w:ascii="Times New Roman" w:hAnsi="Times New Roman" w:cs="Times New Roman"/>
          <w:sz w:val="24"/>
          <w:szCs w:val="24"/>
        </w:rPr>
        <w:lastRenderedPageBreak/>
        <w:t>произведение. Пример универсальной выставки-отзыва — выставка «Парад читательских пристрастий», организованная по итогам конкурса рецензий школьников на прочитанные книги.</w:t>
      </w:r>
    </w:p>
    <w:p w:rsidR="000B20F4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C2B">
        <w:rPr>
          <w:rFonts w:ascii="Times New Roman" w:hAnsi="Times New Roman" w:cs="Times New Roman"/>
          <w:b/>
          <w:i/>
          <w:sz w:val="24"/>
          <w:szCs w:val="24"/>
        </w:rPr>
        <w:t>Выставка-обсуждение</w:t>
      </w:r>
      <w:r w:rsidRPr="00720B97">
        <w:rPr>
          <w:rFonts w:ascii="Times New Roman" w:hAnsi="Times New Roman" w:cs="Times New Roman"/>
          <w:sz w:val="24"/>
          <w:szCs w:val="24"/>
        </w:rPr>
        <w:t xml:space="preserve"> и её подвиды: выставка-диспут, выставка-дискуссия, выставка-полемика представляет актуальные материалы, отражающие различные точки зрения на спорные вопросы</w:t>
      </w:r>
      <w:r w:rsidR="003733E5" w:rsidRPr="00720B97">
        <w:rPr>
          <w:rFonts w:ascii="Times New Roman" w:hAnsi="Times New Roman" w:cs="Times New Roman"/>
          <w:sz w:val="24"/>
          <w:szCs w:val="24"/>
        </w:rPr>
        <w:t xml:space="preserve"> общественной жизни. Учащимся</w:t>
      </w:r>
      <w:r w:rsidRPr="00720B97">
        <w:rPr>
          <w:rFonts w:ascii="Times New Roman" w:hAnsi="Times New Roman" w:cs="Times New Roman"/>
          <w:sz w:val="24"/>
          <w:szCs w:val="24"/>
        </w:rPr>
        <w:t xml:space="preserve"> предлагается ознакомиться с разными мнениями и выразить свою точку зрения. По итогам выставки зачастую проводятся обсуждения. Один из её вариантов — экспресс-выставка, оперативно организуемая библиотекой после события, имевшего общественный резонанс, будь то спортивная победа или громкое преступление. 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0F4">
        <w:rPr>
          <w:rFonts w:ascii="Times New Roman" w:hAnsi="Times New Roman" w:cs="Times New Roman"/>
          <w:b/>
          <w:sz w:val="24"/>
          <w:szCs w:val="24"/>
        </w:rPr>
        <w:t>Выставки, подготовленные при участии читателей.</w:t>
      </w:r>
      <w:r w:rsidRPr="00720B97">
        <w:rPr>
          <w:rFonts w:ascii="Times New Roman" w:hAnsi="Times New Roman" w:cs="Times New Roman"/>
          <w:sz w:val="24"/>
          <w:szCs w:val="24"/>
        </w:rPr>
        <w:t xml:space="preserve"> Особенность подобных выставок заключается в том, что читателям предоставляется возможность выбрать тему выставки или экспонаты, которые будут на ней представлены. Можно выделить следующие виды подобных выставок:</w:t>
      </w:r>
    </w:p>
    <w:p w:rsidR="00373B06" w:rsidRPr="00241AA0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373B06"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 выставка любимых книг читателя;</w:t>
      </w:r>
    </w:p>
    <w:p w:rsidR="00373B06" w:rsidRPr="00241AA0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373B06"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 выставка-бенефис;</w:t>
      </w:r>
    </w:p>
    <w:p w:rsidR="00373B06" w:rsidRPr="00241AA0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373B06"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 выставка-настроение;</w:t>
      </w:r>
    </w:p>
    <w:p w:rsidR="00373B06" w:rsidRPr="00241AA0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373B06"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 выставка-ситуация;</w:t>
      </w:r>
    </w:p>
    <w:p w:rsidR="00373B06" w:rsidRPr="00241AA0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373B06"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 оформленная читателем выставка;</w:t>
      </w:r>
    </w:p>
    <w:p w:rsidR="00373B06" w:rsidRPr="00720B97" w:rsidRDefault="003733E5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AA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373B06" w:rsidRPr="00241AA0">
        <w:rPr>
          <w:rFonts w:ascii="Times New Roman" w:hAnsi="Times New Roman" w:cs="Times New Roman"/>
          <w:sz w:val="24"/>
          <w:szCs w:val="24"/>
          <w:highlight w:val="yellow"/>
        </w:rPr>
        <w:t xml:space="preserve">  дополненная читателем выставка.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901">
        <w:rPr>
          <w:rFonts w:ascii="Times New Roman" w:hAnsi="Times New Roman" w:cs="Times New Roman"/>
          <w:b/>
          <w:i/>
          <w:sz w:val="24"/>
          <w:szCs w:val="24"/>
        </w:rPr>
        <w:t>Выставка любимых книг</w:t>
      </w:r>
      <w:r w:rsidRPr="00720B97">
        <w:rPr>
          <w:rFonts w:ascii="Times New Roman" w:hAnsi="Times New Roman" w:cs="Times New Roman"/>
          <w:sz w:val="24"/>
          <w:szCs w:val="24"/>
        </w:rPr>
        <w:t xml:space="preserve"> может быть создана на основе читательских отзывов. Они, как и выставки-отзывы, могут носить рекомендательный характер. Например, в ходе проведения акции «День читателя», организовать выставки: «Я рекомендую!», «Читатели рекомендуют», «Прочитал — советую вам».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901">
        <w:rPr>
          <w:rFonts w:ascii="Times New Roman" w:hAnsi="Times New Roman" w:cs="Times New Roman"/>
          <w:b/>
          <w:i/>
          <w:sz w:val="24"/>
          <w:szCs w:val="24"/>
        </w:rPr>
        <w:t>Выставка-бенефис</w:t>
      </w:r>
      <w:r w:rsidRPr="00720B97">
        <w:rPr>
          <w:rFonts w:ascii="Times New Roman" w:hAnsi="Times New Roman" w:cs="Times New Roman"/>
          <w:sz w:val="24"/>
          <w:szCs w:val="24"/>
        </w:rPr>
        <w:t>. Такая форма, как бенефис читателя, прочно вошла в практику работы библиотек. К проведению бенефиса целесообразно оформить выставку любимых книг чествуемого читателя или книг, прочитанных им за последнее время. Организация подобной выставки позволит другим читателем лучше узнать о бенефицианте и его литературных пристрастиях, а также послужит дополнительной рекламой предстоящего мероприятия.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901">
        <w:rPr>
          <w:rFonts w:ascii="Times New Roman" w:hAnsi="Times New Roman" w:cs="Times New Roman"/>
          <w:b/>
          <w:i/>
          <w:sz w:val="24"/>
          <w:szCs w:val="24"/>
        </w:rPr>
        <w:t>Выставка-настроение</w:t>
      </w:r>
      <w:r w:rsidRPr="00720B97">
        <w:rPr>
          <w:rFonts w:ascii="Times New Roman" w:hAnsi="Times New Roman" w:cs="Times New Roman"/>
          <w:sz w:val="24"/>
          <w:szCs w:val="24"/>
        </w:rPr>
        <w:t>. Употребляя это понятие, библиотекари-практики чаще всего подразумевают выставку, призванную вызвать у зрителя определённые эмоции, однако при её организации настроение может задавать не библиотекарь, а читатель. Для данной формы выставок читателям-подросткам предлагается самим поставить книги на выставку и дать отзыв на них: «Я читаю эту книгу, когда мне весело…», «Я читаю эту книгу, когда мне грустно…» и т. д.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 xml:space="preserve">По форме организации и проведения с ней схожа </w:t>
      </w:r>
      <w:r w:rsidRPr="00716901">
        <w:rPr>
          <w:rFonts w:ascii="Times New Roman" w:hAnsi="Times New Roman" w:cs="Times New Roman"/>
          <w:b/>
          <w:i/>
          <w:sz w:val="24"/>
          <w:szCs w:val="24"/>
        </w:rPr>
        <w:t>выставка-ситуация</w:t>
      </w:r>
      <w:r w:rsidRPr="00720B97">
        <w:rPr>
          <w:rFonts w:ascii="Times New Roman" w:hAnsi="Times New Roman" w:cs="Times New Roman"/>
          <w:sz w:val="24"/>
          <w:szCs w:val="24"/>
        </w:rPr>
        <w:t>, которая описывается следующим образом — читателям-подросткам предлагается самим поставить книги на выставки: «Эту книгу я возьму с собой на необитаемый остров…», «Эту книгу я возьму с собой в космическое путешествие…», «Эту книгу я возьму с собой в поход…» и т. д.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0F4">
        <w:rPr>
          <w:rFonts w:ascii="Times New Roman" w:hAnsi="Times New Roman" w:cs="Times New Roman"/>
          <w:b/>
          <w:sz w:val="24"/>
          <w:szCs w:val="24"/>
        </w:rPr>
        <w:t>Выставка-исследование.</w:t>
      </w:r>
      <w:r w:rsidRPr="00720B97">
        <w:rPr>
          <w:rFonts w:ascii="Times New Roman" w:hAnsi="Times New Roman" w:cs="Times New Roman"/>
          <w:sz w:val="24"/>
          <w:szCs w:val="24"/>
        </w:rPr>
        <w:t xml:space="preserve"> Данный вид выставки позволяет наглядно представить результаты изучения читательских интересов. Такая выставка может дополняться и обновляться по мере получения новых данных. Практика показывает, что такое оперативное и наглядное представление результатов исследования вызывает интерес у читателей. Например, «Интерактивная книжная выставка “Лучшие книги века». Участникам проведённого исследования было предложено составить свою «золотую полку» литературы XX в. по следующим разделам: «Сказки века», «Писатели века», «Проза века», «Поэзия века», «Жанры века», «Персонажи века». На выставке были представлены произведения, получившие наибольшее количество читательских голосов. В результате в библиотеку пришли новые читатели.</w:t>
      </w:r>
    </w:p>
    <w:p w:rsidR="00720B97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 xml:space="preserve">Получают распространение и </w:t>
      </w:r>
      <w:r w:rsidRPr="00716901">
        <w:rPr>
          <w:rFonts w:ascii="Times New Roman" w:hAnsi="Times New Roman" w:cs="Times New Roman"/>
          <w:b/>
          <w:i/>
          <w:sz w:val="24"/>
          <w:szCs w:val="24"/>
        </w:rPr>
        <w:t>выставк</w:t>
      </w:r>
      <w:proofErr w:type="gramStart"/>
      <w:r w:rsidRPr="00716901">
        <w:rPr>
          <w:rFonts w:ascii="Times New Roman" w:hAnsi="Times New Roman" w:cs="Times New Roman"/>
          <w:b/>
          <w:i/>
          <w:sz w:val="24"/>
          <w:szCs w:val="24"/>
        </w:rPr>
        <w:t>и-</w:t>
      </w:r>
      <w:proofErr w:type="gramEnd"/>
      <w:r w:rsidRPr="00716901">
        <w:rPr>
          <w:rFonts w:ascii="Times New Roman" w:hAnsi="Times New Roman" w:cs="Times New Roman"/>
          <w:b/>
          <w:i/>
          <w:sz w:val="24"/>
          <w:szCs w:val="24"/>
        </w:rPr>
        <w:t>«деревья»,</w:t>
      </w:r>
      <w:r w:rsidRPr="00720B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716901">
        <w:rPr>
          <w:rFonts w:ascii="Times New Roman" w:hAnsi="Times New Roman" w:cs="Times New Roman"/>
          <w:b/>
          <w:i/>
          <w:sz w:val="24"/>
          <w:szCs w:val="24"/>
        </w:rPr>
        <w:t>«листочки»</w:t>
      </w:r>
      <w:r w:rsidRPr="00720B9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20B97">
        <w:rPr>
          <w:rFonts w:ascii="Times New Roman" w:hAnsi="Times New Roman" w:cs="Times New Roman"/>
          <w:sz w:val="24"/>
          <w:szCs w:val="24"/>
        </w:rPr>
        <w:t xml:space="preserve">на которых размещают сами читатели. Возможны следующие варианты организации подобных выставок: 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>1) посетители выставки указывают на «листьях» свои читательские предпочтения, любимых авторов и книги;</w:t>
      </w:r>
      <w:r w:rsidRPr="00720B97">
        <w:rPr>
          <w:rFonts w:ascii="Times New Roman" w:hAnsi="Times New Roman" w:cs="Times New Roman"/>
          <w:sz w:val="24"/>
          <w:szCs w:val="24"/>
        </w:rPr>
        <w:cr/>
      </w:r>
      <w:r w:rsidR="00720B97" w:rsidRPr="00720B9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0B97">
        <w:rPr>
          <w:rFonts w:ascii="Times New Roman" w:hAnsi="Times New Roman" w:cs="Times New Roman"/>
          <w:sz w:val="24"/>
          <w:szCs w:val="24"/>
        </w:rPr>
        <w:t>2) посетители размещают на выставке «листья» разных цветов, каждый из которых отражает определённое настроение или конкретные литературные предпочтения. В ходе проведения выставки-опроса «Листопад настроений» читатели размещали на импровизированном «дереве» листья трёх цветов, каждый из которых соответствовал определённым читательским пристрастиям.</w:t>
      </w:r>
    </w:p>
    <w:p w:rsidR="00373B06" w:rsidRDefault="00373B06" w:rsidP="00720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>Побуждать к размышлению, поиску, творчеству, участию — такова задача интерактивной выставки. Эта форма работы помогает проде</w:t>
      </w:r>
      <w:r w:rsidR="00720B97" w:rsidRPr="00720B97">
        <w:rPr>
          <w:rFonts w:ascii="Times New Roman" w:hAnsi="Times New Roman" w:cs="Times New Roman"/>
          <w:sz w:val="24"/>
          <w:szCs w:val="24"/>
        </w:rPr>
        <w:t>монстрировать каждому читателю</w:t>
      </w:r>
      <w:r w:rsidRPr="00720B97">
        <w:rPr>
          <w:rFonts w:ascii="Times New Roman" w:hAnsi="Times New Roman" w:cs="Times New Roman"/>
          <w:sz w:val="24"/>
          <w:szCs w:val="24"/>
        </w:rPr>
        <w:t xml:space="preserve">, что его мнение и </w:t>
      </w:r>
      <w:r w:rsidRPr="00720B97">
        <w:rPr>
          <w:rFonts w:ascii="Times New Roman" w:hAnsi="Times New Roman" w:cs="Times New Roman"/>
          <w:sz w:val="24"/>
          <w:szCs w:val="24"/>
        </w:rPr>
        <w:lastRenderedPageBreak/>
        <w:t>участие для библиотеки действительно значимо. Это и способ сделать шаг навстречу читателю, и способ сделать шаг в одном направлении — направлении продуктивного сотворчества.</w:t>
      </w:r>
    </w:p>
    <w:p w:rsidR="00334927" w:rsidRPr="00A66459" w:rsidRDefault="00334927" w:rsidP="003349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459">
        <w:rPr>
          <w:rFonts w:ascii="Times New Roman" w:hAnsi="Times New Roman" w:cs="Times New Roman"/>
          <w:sz w:val="24"/>
          <w:szCs w:val="24"/>
        </w:rPr>
        <w:t>Чтобы не быть статичным предмето</w:t>
      </w:r>
      <w:r>
        <w:rPr>
          <w:rFonts w:ascii="Times New Roman" w:hAnsi="Times New Roman" w:cs="Times New Roman"/>
          <w:sz w:val="24"/>
          <w:szCs w:val="24"/>
        </w:rPr>
        <w:t>м интерьера, чтобы работать, выставка</w:t>
      </w:r>
      <w:r w:rsidRPr="00A66459">
        <w:rPr>
          <w:rFonts w:ascii="Times New Roman" w:hAnsi="Times New Roman" w:cs="Times New Roman"/>
          <w:sz w:val="24"/>
          <w:szCs w:val="24"/>
        </w:rPr>
        <w:t xml:space="preserve"> должна быть интересной, привлекать формой и содержанием.</w:t>
      </w:r>
    </w:p>
    <w:p w:rsidR="00334927" w:rsidRPr="00720B97" w:rsidRDefault="00334927" w:rsidP="00720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34927" w:rsidRPr="00720B97" w:rsidSect="00877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24D8"/>
    <w:multiLevelType w:val="multilevel"/>
    <w:tmpl w:val="510E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37F1F"/>
    <w:multiLevelType w:val="multilevel"/>
    <w:tmpl w:val="37D8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910"/>
    <w:rsid w:val="00011688"/>
    <w:rsid w:val="00015FCD"/>
    <w:rsid w:val="00044D72"/>
    <w:rsid w:val="000B20F4"/>
    <w:rsid w:val="001355F0"/>
    <w:rsid w:val="00227AF9"/>
    <w:rsid w:val="0024007B"/>
    <w:rsid w:val="00241AA0"/>
    <w:rsid w:val="003165B6"/>
    <w:rsid w:val="00334927"/>
    <w:rsid w:val="003733E5"/>
    <w:rsid w:val="00373B06"/>
    <w:rsid w:val="003A085D"/>
    <w:rsid w:val="003C1F61"/>
    <w:rsid w:val="003D0729"/>
    <w:rsid w:val="00402C5F"/>
    <w:rsid w:val="00423C22"/>
    <w:rsid w:val="00444260"/>
    <w:rsid w:val="004F2288"/>
    <w:rsid w:val="0069731C"/>
    <w:rsid w:val="006C79C4"/>
    <w:rsid w:val="006E79F7"/>
    <w:rsid w:val="00716901"/>
    <w:rsid w:val="00720B97"/>
    <w:rsid w:val="00760099"/>
    <w:rsid w:val="007819CC"/>
    <w:rsid w:val="0079330C"/>
    <w:rsid w:val="007C6C71"/>
    <w:rsid w:val="0087394D"/>
    <w:rsid w:val="00877F4B"/>
    <w:rsid w:val="00903E26"/>
    <w:rsid w:val="009C035B"/>
    <w:rsid w:val="00A018F3"/>
    <w:rsid w:val="00A259E6"/>
    <w:rsid w:val="00AC64F7"/>
    <w:rsid w:val="00B200A9"/>
    <w:rsid w:val="00B35868"/>
    <w:rsid w:val="00B4504E"/>
    <w:rsid w:val="00BF6498"/>
    <w:rsid w:val="00CB7910"/>
    <w:rsid w:val="00CE55A4"/>
    <w:rsid w:val="00D17C2B"/>
    <w:rsid w:val="00ED49E3"/>
    <w:rsid w:val="00EE3D75"/>
    <w:rsid w:val="00EF0C9F"/>
    <w:rsid w:val="00F04C01"/>
    <w:rsid w:val="00F21A4D"/>
    <w:rsid w:val="00F34763"/>
    <w:rsid w:val="00FE6DC4"/>
    <w:rsid w:val="00FF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556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2332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054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676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3CDB-9B30-4F9D-B49B-C8AC0A8D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25</cp:revision>
  <dcterms:created xsi:type="dcterms:W3CDTF">2016-01-22T07:57:00Z</dcterms:created>
  <dcterms:modified xsi:type="dcterms:W3CDTF">2016-03-11T07:57:00Z</dcterms:modified>
</cp:coreProperties>
</file>